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9B584A" w14:textId="010F433D" w:rsidR="003365A6" w:rsidRDefault="002A104E">
      <w:r>
        <w:t xml:space="preserve">Цей документ доданий як </w:t>
      </w:r>
      <w:bookmarkStart w:id="0" w:name="_GoBack"/>
      <w:bookmarkEnd w:id="0"/>
      <w:r>
        <w:t>зразок)))</w:t>
      </w:r>
    </w:p>
    <w:sectPr w:rsidR="003365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4F2"/>
    <w:rsid w:val="002A104E"/>
    <w:rsid w:val="003365A6"/>
    <w:rsid w:val="009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672F5"/>
  <w15:chartTrackingRefBased/>
  <w15:docId w15:val="{93F4253F-5F49-4E37-AC2C-14726B19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13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 Garbar</dc:creator>
  <cp:keywords/>
  <dc:description/>
  <cp:lastModifiedBy>MOS Garbar</cp:lastModifiedBy>
  <cp:revision>2</cp:revision>
  <dcterms:created xsi:type="dcterms:W3CDTF">2025-09-24T15:33:00Z</dcterms:created>
  <dcterms:modified xsi:type="dcterms:W3CDTF">2025-09-24T15:36:00Z</dcterms:modified>
</cp:coreProperties>
</file>